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88" w:rsidRPr="00386588" w:rsidRDefault="00386588" w:rsidP="0038658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8658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1 </w:t>
      </w:r>
    </w:p>
    <w:p w:rsidR="00386588" w:rsidRPr="00386588" w:rsidRDefault="00386588" w:rsidP="0038658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Consider the network diagram shown below: </w:t>
      </w:r>
      <w:r w:rsidRPr="00386588">
        <w:rPr>
          <w:rFonts w:ascii="Times New Roman" w:eastAsia="Times New Roman" w:hAnsi="Times New Roman" w:cs="Times New Roman"/>
          <w:sz w:val="24"/>
          <w:szCs w:val="24"/>
        </w:rPr>
        <w:br/>
      </w:r>
      <w:r w:rsidRPr="00386588">
        <w:rPr>
          <w:rFonts w:ascii="Times New Roman" w:eastAsia="Times New Roman" w:hAnsi="Times New Roman" w:cs="Times New Roman"/>
          <w:sz w:val="24"/>
          <w:szCs w:val="24"/>
        </w:rPr>
        <w:br/>
        <w:t>WA and WB are workstations connected to access ports in VLAN 10.</w:t>
      </w:r>
      <w:r w:rsidRPr="00386588">
        <w:rPr>
          <w:rFonts w:ascii="Times New Roman" w:eastAsia="Times New Roman" w:hAnsi="Times New Roman" w:cs="Times New Roman"/>
          <w:sz w:val="24"/>
          <w:szCs w:val="24"/>
        </w:rPr>
        <w:br/>
        <w:t xml:space="preserve">The switches all support 802.1q vlans. </w:t>
      </w:r>
      <w:r w:rsidRPr="00386588">
        <w:rPr>
          <w:rFonts w:ascii="Times New Roman" w:eastAsia="Times New Roman" w:hAnsi="Times New Roman" w:cs="Times New Roman"/>
          <w:sz w:val="24"/>
          <w:szCs w:val="24"/>
        </w:rPr>
        <w:br/>
        <w:t>Identify the links where a frame traveling from WA to WB will be tagged.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0" cy="2114550"/>
            <wp:effectExtent l="19050" t="0" r="0" b="0"/>
            <wp:docPr id="13" name="Picture 13" descr="inlineImageLabel t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lineImageLabel ta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8184"/>
      </w:tblGrid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1" type="#_x0000_t75" style="width:20.25pt;height:18pt" o:ole="">
                  <v:imagedata r:id="rId6" o:title=""/>
                </v:shape>
                <w:control r:id="rId7" w:name="DefaultOcxName" w:shapeid="_x0000_i1081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The frame will be dropped in transit because one of the interswitch links is not a trunk.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84" type="#_x0000_t75" style="width:20.25pt;height:18pt" o:ole="">
                  <v:imagedata r:id="rId6" o:title=""/>
                </v:shape>
                <w:control r:id="rId8" w:name="DefaultOcxName1" w:shapeid="_x0000_i1084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WA - S1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87" type="#_x0000_t75" style="width:20.25pt;height:18pt" o:ole="">
                  <v:imagedata r:id="rId9" o:title=""/>
                </v:shape>
                <w:control r:id="rId10" w:name="DefaultOcxName2" w:shapeid="_x0000_i1087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S1 - S2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90" type="#_x0000_t75" style="width:20.25pt;height:18pt" o:ole="">
                  <v:imagedata r:id="rId6" o:title=""/>
                </v:shape>
                <w:control r:id="rId11" w:name="DefaultOcxName3" w:shapeid="_x0000_i1090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S2 - S3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93" type="#_x0000_t75" style="width:20.25pt;height:18pt" o:ole="">
                  <v:imagedata r:id="rId6" o:title=""/>
                </v:shape>
                <w:control r:id="rId12" w:name="DefaultOcxName4" w:shapeid="_x0000_i1093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S3 - S4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96" type="#_x0000_t75" style="width:20.25pt;height:18pt" o:ole="">
                  <v:imagedata r:id="rId9" o:title=""/>
                </v:shape>
                <w:control r:id="rId13" w:name="DefaultOcxName5" w:shapeid="_x0000_i1096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S4 - S5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99" type="#_x0000_t75" style="width:20.25pt;height:18pt" o:ole="">
                  <v:imagedata r:id="rId6" o:title=""/>
                </v:shape>
                <w:control r:id="rId14" w:name="DefaultOcxName6" w:shapeid="_x0000_i1099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S5 - WB</w:t>
            </w:r>
          </w:p>
        </w:tc>
      </w:tr>
    </w:tbl>
    <w:p w:rsidR="00386588" w:rsidRPr="00386588" w:rsidRDefault="00386588" w:rsidP="003865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386588" w:rsidRPr="00386588" w:rsidRDefault="00386588" w:rsidP="0038658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8658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2 </w:t>
      </w:r>
    </w:p>
    <w:p w:rsidR="00386588" w:rsidRPr="00386588" w:rsidRDefault="00386588" w:rsidP="0038658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In this network diagram, port f0/1 on the switch links to the router. This port should be configured: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52700" cy="1752600"/>
            <wp:effectExtent l="19050" t="0" r="0" b="0"/>
            <wp:docPr id="14" name="Picture 14" descr="inlineImageLabel vlan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lineImageLabel vlan1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3421"/>
      </w:tblGrid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02" type="#_x0000_t75" style="width:20.25pt;height:18pt" o:ole="">
                  <v:imagedata r:id="rId16" o:title=""/>
                </v:shape>
                <w:control r:id="rId17" w:name="DefaultOcxName7" w:shapeid="_x0000_i1102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as an access port in vlan 10.</w:t>
            </w: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05" type="#_x0000_t75" style="width:20.25pt;height:18pt" o:ole="">
                  <v:imagedata r:id="rId18" o:title=""/>
                </v:shape>
                <w:control r:id="rId19" w:name="DefaultOcxName8" w:shapeid="_x0000_i1105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as a dynamic port.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08" type="#_x0000_t75" style="width:20.25pt;height:18pt" o:ole="">
                  <v:imagedata r:id="rId18" o:title=""/>
                </v:shape>
                <w:control r:id="rId20" w:name="DefaultOcxName9" w:shapeid="_x0000_i1108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as a trunk port with native vlan 10.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11" type="#_x0000_t75" style="width:20.25pt;height:18pt" o:ole="">
                  <v:imagedata r:id="rId18" o:title=""/>
                </v:shape>
                <w:control r:id="rId21" w:name="DefaultOcxName10" w:shapeid="_x0000_i1111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none of the above.</w:t>
            </w:r>
          </w:p>
        </w:tc>
      </w:tr>
    </w:tbl>
    <w:p w:rsidR="00386588" w:rsidRPr="00386588" w:rsidRDefault="00386588" w:rsidP="003865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386588" w:rsidRPr="00386588" w:rsidRDefault="00386588" w:rsidP="0038658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8658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3 </w:t>
      </w:r>
    </w:p>
    <w:p w:rsidR="00386588" w:rsidRPr="00386588" w:rsidRDefault="00386588" w:rsidP="0038658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Match the protocol name with the description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500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5"/>
        <w:gridCol w:w="4725"/>
      </w:tblGrid>
      <w:tr w:rsidR="00386588" w:rsidRPr="00386588" w:rsidTr="00386588">
        <w:trPr>
          <w:tblCellSpacing w:w="15" w:type="dxa"/>
        </w:trPr>
        <w:tc>
          <w:tcPr>
            <w:tcW w:w="2500" w:type="pct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3415"/>
            </w:tblGrid>
            <w:tr w:rsidR="00386588" w:rsidRP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802.1q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="00F230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ANSWER = 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</w:t>
                  </w:r>
                </w:p>
                <w:p w:rsidR="00386588" w:rsidRPr="00386588" w:rsidRDefault="004305EC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" w:history="1">
                    <w:r w:rsidR="00386588" w:rsidRPr="0038658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Read Answer Items for Question 3</w:t>
                    </w:r>
                  </w:hyperlink>
                  <w:r w:rsidR="00386588"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588" w:rsidRP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802.3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230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ANSWER = 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F</w:t>
                  </w:r>
                </w:p>
                <w:p w:rsidR="00386588" w:rsidRPr="00386588" w:rsidRDefault="004305EC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="00386588" w:rsidRPr="0038658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Read Answer Items for Question 3</w:t>
                    </w:r>
                  </w:hyperlink>
                  <w:r w:rsidR="00386588"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588" w:rsidRP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ARP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230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ANSWER = 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H</w:t>
                  </w:r>
                </w:p>
                <w:p w:rsidR="00386588" w:rsidRPr="00386588" w:rsidRDefault="004305EC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" w:history="1">
                    <w:r w:rsidR="00386588" w:rsidRPr="0038658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Read Answer Items for Question 3</w:t>
                    </w:r>
                  </w:hyperlink>
                  <w:r w:rsidR="00386588"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588" w:rsidRP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DTP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F230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ANSWER = 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B</w:t>
                  </w:r>
                </w:p>
                <w:p w:rsidR="00386588" w:rsidRPr="00386588" w:rsidRDefault="004305EC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" w:history="1">
                    <w:r w:rsidR="00386588" w:rsidRPr="0038658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Read Answer Items for Question 3</w:t>
                    </w:r>
                  </w:hyperlink>
                  <w:r w:rsidR="00386588"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588" w:rsidRP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ISL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F230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ANSWER = 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D</w:t>
                  </w:r>
                </w:p>
                <w:p w:rsidR="00386588" w:rsidRPr="00386588" w:rsidRDefault="004305EC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" w:history="1">
                    <w:r w:rsidR="00386588" w:rsidRPr="0038658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Read Answer Items for Question 3</w:t>
                    </w:r>
                  </w:hyperlink>
                  <w:r w:rsidR="00386588"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588" w:rsidRP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Proxy ARP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F230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ANSWER = 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</w:t>
                  </w:r>
                  <w:r w:rsidR="00F230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86588" w:rsidRPr="00386588" w:rsidRDefault="004305EC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" w:history="1">
                    <w:r w:rsidR="00386588" w:rsidRPr="0038658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Read Answer Items for Question 3</w:t>
                    </w:r>
                  </w:hyperlink>
                  <w:r w:rsidR="00386588"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588" w:rsidRP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auto-mdix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F230D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ANSWER = </w:t>
                  </w:r>
                  <w:r w:rsidR="00981B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 A</w:t>
                  </w:r>
                </w:p>
                <w:p w:rsidR="00386588" w:rsidRPr="00386588" w:rsidRDefault="004305EC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" w:history="1">
                    <w:r w:rsidR="00386588" w:rsidRPr="00386588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Read Answer Items for Question 3</w:t>
                    </w:r>
                  </w:hyperlink>
                  <w:r w:rsidR="00386588"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Answer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09"/>
              <w:gridCol w:w="4341"/>
            </w:tblGrid>
            <w:tr w:rsidR="00386588" w:rsidRPr="00386588" w:rsidT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A.</w:t>
                  </w: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 method which automatically adjusts to the required ethernet cable connection type.</w:t>
                  </w:r>
                </w:p>
              </w:tc>
            </w:tr>
            <w:tr w:rsidR="00386588" w:rsidRPr="00386588" w:rsidT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B.</w:t>
                  </w: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 protocol which dynamically negotiates trunk links.</w:t>
                  </w:r>
                </w:p>
              </w:tc>
            </w:tr>
            <w:tr w:rsidR="00386588" w:rsidRPr="00386588" w:rsidT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C.</w:t>
                  </w: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 system of vlan tagging.</w:t>
                  </w:r>
                </w:p>
              </w:tc>
            </w:tr>
            <w:tr w:rsidR="00386588" w:rsidRPr="00386588" w:rsidT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D.</w:t>
                  </w: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 vlan encapsulation protocol.</w:t>
                  </w:r>
                </w:p>
              </w:tc>
            </w:tr>
            <w:tr w:rsidR="00386588" w:rsidRPr="00386588" w:rsidT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E.</w:t>
                  </w: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Device responds with its own mac-address to an arp request for a host with an IP address in a remote network.</w:t>
                  </w:r>
                </w:p>
              </w:tc>
            </w:tr>
            <w:tr w:rsidR="00386588" w:rsidRPr="00386588" w:rsidT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F.</w:t>
                  </w: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The IEEE ethernet specification standard.</w:t>
                  </w:r>
                </w:p>
              </w:tc>
            </w:tr>
            <w:tr w:rsidR="00386588" w:rsidRPr="00386588" w:rsidT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G.</w:t>
                  </w: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Used to obtain the Data Link layer address </w:t>
                  </w: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for another node when you know its Network layer address.</w:t>
                  </w:r>
                </w:p>
              </w:tc>
            </w:tr>
            <w:tr w:rsidR="00386588" w:rsidRPr="00386588" w:rsidTr="0038658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H.</w:t>
                  </w:r>
                </w:p>
              </w:tc>
              <w:tc>
                <w:tcPr>
                  <w:tcW w:w="0" w:type="auto"/>
                  <w:hideMark/>
                </w:tcPr>
                <w:p w:rsidR="00386588" w:rsidRPr="00386588" w:rsidRDefault="00386588" w:rsidP="0038658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865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Used to obtain the Network Layer address of another node when you know its Data Link Layer address.</w:t>
                  </w:r>
                </w:p>
              </w:tc>
            </w:tr>
          </w:tbl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6588" w:rsidRPr="00386588" w:rsidRDefault="00386588" w:rsidP="003865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 points   </w:t>
      </w:r>
    </w:p>
    <w:p w:rsidR="00386588" w:rsidRPr="00386588" w:rsidRDefault="00386588" w:rsidP="0038658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8658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4 </w:t>
      </w:r>
    </w:p>
    <w:p w:rsidR="00386588" w:rsidRPr="00386588" w:rsidRDefault="00386588" w:rsidP="0038658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One end of an interSwitch link is configured as </w:t>
      </w:r>
      <w:r w:rsidRPr="00386588">
        <w:rPr>
          <w:rFonts w:ascii="Times New Roman" w:eastAsia="Times New Roman" w:hAnsi="Times New Roman" w:cs="Times New Roman"/>
          <w:sz w:val="24"/>
          <w:szCs w:val="24"/>
        </w:rPr>
        <w:br/>
        <w:t>     switchport mode dynamic auto</w:t>
      </w:r>
      <w:r w:rsidRPr="00386588">
        <w:rPr>
          <w:rFonts w:ascii="Times New Roman" w:eastAsia="Times New Roman" w:hAnsi="Times New Roman" w:cs="Times New Roman"/>
          <w:sz w:val="24"/>
          <w:szCs w:val="24"/>
        </w:rPr>
        <w:br/>
      </w:r>
      <w:r w:rsidRPr="00386588">
        <w:rPr>
          <w:rFonts w:ascii="Times New Roman" w:eastAsia="Times New Roman" w:hAnsi="Times New Roman" w:cs="Times New Roman"/>
          <w:sz w:val="24"/>
          <w:szCs w:val="24"/>
        </w:rPr>
        <w:br/>
        <w:t>Which configurations for the other end of the link will configure a trunk link?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3495"/>
      </w:tblGrid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14" type="#_x0000_t75" style="width:20.25pt;height:18pt" o:ole="">
                  <v:imagedata r:id="rId6" o:title=""/>
                </v:shape>
                <w:control r:id="rId29" w:name="DefaultOcxName11" w:shapeid="_x0000_i1114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 mode access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17" type="#_x0000_t75" style="width:20.25pt;height:18pt" o:ole="">
                  <v:imagedata r:id="rId9" o:title=""/>
                </v:shape>
                <w:control r:id="rId30" w:name="DefaultOcxName12" w:shapeid="_x0000_i1117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 mode dynamic desirable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20" type="#_x0000_t75" style="width:20.25pt;height:18pt" o:ole="">
                  <v:imagedata r:id="rId6" o:title=""/>
                </v:shape>
                <w:control r:id="rId31" w:name="DefaultOcxName13" w:shapeid="_x0000_i1120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 mode dynamic auto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23" type="#_x0000_t75" style="width:20.25pt;height:18pt" o:ole="">
                  <v:imagedata r:id="rId9" o:title=""/>
                </v:shape>
                <w:control r:id="rId32" w:name="DefaultOcxName14" w:shapeid="_x0000_i1123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 mode trunk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26" type="#_x0000_t75" style="width:20.25pt;height:18pt" o:ole="">
                  <v:imagedata r:id="rId6" o:title=""/>
                </v:shape>
                <w:control r:id="rId33" w:name="DefaultOcxName15" w:shapeid="_x0000_i1126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switchport mode trunk</w:t>
            </w: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switchport nonegotiate</w:t>
            </w:r>
          </w:p>
        </w:tc>
      </w:tr>
    </w:tbl>
    <w:p w:rsidR="00386588" w:rsidRPr="00386588" w:rsidRDefault="00386588" w:rsidP="003865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386588" w:rsidRPr="00386588" w:rsidRDefault="00386588" w:rsidP="0038658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8658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5 </w:t>
      </w:r>
    </w:p>
    <w:p w:rsidR="00386588" w:rsidRPr="00386588" w:rsidRDefault="00386588" w:rsidP="0038658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Select all of the port configurations where forwarding of DTP frames will be disabled.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3495"/>
      </w:tblGrid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29" type="#_x0000_t75" style="width:20.25pt;height:18pt" o:ole="">
                  <v:imagedata r:id="rId9" o:title=""/>
                </v:shape>
                <w:control r:id="rId34" w:name="DefaultOcxName16" w:shapeid="_x0000_i1129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int f0/1</w:t>
            </w: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switchport mode access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32" type="#_x0000_t75" style="width:20.25pt;height:18pt" o:ole="">
                  <v:imagedata r:id="rId6" o:title=""/>
                </v:shape>
                <w:control r:id="rId35" w:name="DefaultOcxName17" w:shapeid="_x0000_i1132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int f0/2</w:t>
            </w: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switchport mode trunk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35" type="#_x0000_t75" style="width:20.25pt;height:18pt" o:ole="">
                  <v:imagedata r:id="rId9" o:title=""/>
                </v:shape>
                <w:control r:id="rId36" w:name="DefaultOcxName18" w:shapeid="_x0000_i1135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int f0/3</w:t>
            </w: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switchport mode dynamic auto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object w:dxaOrig="225" w:dyaOrig="225">
                <v:shape id="_x0000_i1138" type="#_x0000_t75" style="width:20.25pt;height:18pt" o:ole="">
                  <v:imagedata r:id="rId6" o:title=""/>
                </v:shape>
                <w:control r:id="rId37" w:name="DefaultOcxName19" w:shapeid="_x0000_i1138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int f0/4</w:t>
            </w: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switchport mode dynamic desirable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41" type="#_x0000_t75" style="width:20.25pt;height:18pt" o:ole="">
                  <v:imagedata r:id="rId9" o:title=""/>
                </v:shape>
                <w:control r:id="rId38" w:name="DefaultOcxName20" w:shapeid="_x0000_i1141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int f0/5</w:t>
            </w: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switchport mode trunk</w:t>
            </w: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switchport nonegotiate</w:t>
            </w:r>
          </w:p>
        </w:tc>
      </w:tr>
    </w:tbl>
    <w:p w:rsidR="00386588" w:rsidRPr="00386588" w:rsidRDefault="00386588" w:rsidP="003865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386588" w:rsidRPr="00386588" w:rsidRDefault="00386588" w:rsidP="0038658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86588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Question 6 </w:t>
      </w:r>
    </w:p>
    <w:p w:rsidR="00386588" w:rsidRPr="00386588" w:rsidRDefault="00386588" w:rsidP="0038658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>Select all of the protocols that are Cisco proprietary and NOT industry standards.</w:t>
      </w:r>
    </w:p>
    <w:p w:rsidR="00386588" w:rsidRPr="00386588" w:rsidRDefault="00386588" w:rsidP="0038658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Answer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66"/>
        <w:gridCol w:w="1176"/>
      </w:tblGrid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44" type="#_x0000_t75" style="width:20.25pt;height:18pt" o:ole="">
                  <v:imagedata r:id="rId6" o:title=""/>
                </v:shape>
                <w:control r:id="rId39" w:name="DefaultOcxName21" w:shapeid="_x0000_i1144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802.1q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47" type="#_x0000_t75" style="width:20.25pt;height:18pt" o:ole="">
                  <v:imagedata r:id="rId6" o:title=""/>
                </v:shape>
                <w:control r:id="rId40" w:name="DefaultOcxName22" w:shapeid="_x0000_i1147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802.3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50" type="#_x0000_t75" style="width:20.25pt;height:18pt" o:ole="">
                  <v:imagedata r:id="rId9" o:title=""/>
                </v:shape>
                <w:control r:id="rId41" w:name="DefaultOcxName23" w:shapeid="_x0000_i1150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ISL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53" type="#_x0000_t75" style="width:20.25pt;height:18pt" o:ole="">
                  <v:imagedata r:id="rId9" o:title=""/>
                </v:shape>
                <w:control r:id="rId42" w:name="DefaultOcxName24" w:shapeid="_x0000_i1153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DTP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56" type="#_x0000_t75" style="width:20.25pt;height:18pt" o:ole="">
                  <v:imagedata r:id="rId6" o:title=""/>
                </v:shape>
                <w:control r:id="rId43" w:name="DefaultOcxName25" w:shapeid="_x0000_i1156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Proxy ARP</w:t>
            </w:r>
          </w:p>
        </w:tc>
      </w:tr>
      <w:tr w:rsidR="00386588" w:rsidRPr="00386588" w:rsidTr="00386588">
        <w:trPr>
          <w:tblCellSpacing w:w="15" w:type="dxa"/>
        </w:trPr>
        <w:tc>
          <w:tcPr>
            <w:tcW w:w="0" w:type="auto"/>
            <w:hideMark/>
          </w:tcPr>
          <w:p w:rsidR="00386588" w:rsidRPr="00386588" w:rsidRDefault="004305EC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159" type="#_x0000_t75" style="width:20.25pt;height:18pt" o:ole="">
                  <v:imagedata r:id="rId6" o:title=""/>
                </v:shape>
                <w:control r:id="rId44" w:name="DefaultOcxName26" w:shapeid="_x0000_i1159"/>
              </w:object>
            </w: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386588" w:rsidRPr="00386588" w:rsidRDefault="00386588" w:rsidP="003865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588">
              <w:rPr>
                <w:rFonts w:ascii="Times New Roman" w:eastAsia="Times New Roman" w:hAnsi="Times New Roman" w:cs="Times New Roman"/>
                <w:sz w:val="24"/>
                <w:szCs w:val="24"/>
              </w:rPr>
              <w:t>auto-mdix</w:t>
            </w:r>
          </w:p>
        </w:tc>
      </w:tr>
    </w:tbl>
    <w:p w:rsidR="00386588" w:rsidRPr="00386588" w:rsidRDefault="00386588" w:rsidP="003865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6588">
        <w:rPr>
          <w:rFonts w:ascii="Times New Roman" w:eastAsia="Times New Roman" w:hAnsi="Times New Roman" w:cs="Times New Roman"/>
          <w:sz w:val="24"/>
          <w:szCs w:val="24"/>
        </w:rPr>
        <w:t xml:space="preserve">1 points   </w:t>
      </w:r>
    </w:p>
    <w:p w:rsidR="002837F2" w:rsidRDefault="00386588" w:rsidP="00283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86588">
        <w:rPr>
          <w:rFonts w:ascii="Times New Roman" w:eastAsia="Times New Roman" w:hAnsi="Times New Roman" w:cs="Times New Roman"/>
          <w:b/>
          <w:bCs/>
          <w:sz w:val="27"/>
          <w:szCs w:val="27"/>
        </w:rPr>
        <w:t> </w:t>
      </w:r>
    </w:p>
    <w:p w:rsidR="002837F2" w:rsidRDefault="002837F2" w:rsidP="00283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386588" w:rsidRPr="00386588" w:rsidRDefault="002837F2" w:rsidP="002837F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u w:val="single"/>
        </w:rPr>
        <w:t>THESE ANSWERS WILL GET YOU MARK 5 OUT OF 6.  I THINK QUESTION 1 IS WRONG IF YOU WANT GUARNTEE 5/6 SELECT THESE ANSWERS</w:t>
      </w:r>
      <w:r w:rsidR="00386588" w:rsidRPr="003865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6588" w:rsidRPr="00386588" w:rsidRDefault="00386588" w:rsidP="0038658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386588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F43AE3" w:rsidRDefault="00F43AE3"/>
    <w:sectPr w:rsidR="00F43AE3" w:rsidSect="00F43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041F"/>
    <w:multiLevelType w:val="multilevel"/>
    <w:tmpl w:val="804C4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574E06"/>
    <w:multiLevelType w:val="multilevel"/>
    <w:tmpl w:val="20920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E55370"/>
    <w:multiLevelType w:val="multilevel"/>
    <w:tmpl w:val="87DED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C07C5E"/>
    <w:multiLevelType w:val="multilevel"/>
    <w:tmpl w:val="4B50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9D4EC2"/>
    <w:multiLevelType w:val="multilevel"/>
    <w:tmpl w:val="7192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EC4FD6"/>
    <w:multiLevelType w:val="multilevel"/>
    <w:tmpl w:val="0FA0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9B55E6"/>
    <w:multiLevelType w:val="multilevel"/>
    <w:tmpl w:val="2E944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0473E7"/>
    <w:multiLevelType w:val="multilevel"/>
    <w:tmpl w:val="7E84F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B04EC8"/>
    <w:multiLevelType w:val="multilevel"/>
    <w:tmpl w:val="27F6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033B7F"/>
    <w:multiLevelType w:val="multilevel"/>
    <w:tmpl w:val="74E2A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547F7D"/>
    <w:multiLevelType w:val="multilevel"/>
    <w:tmpl w:val="4390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E7A676E"/>
    <w:multiLevelType w:val="multilevel"/>
    <w:tmpl w:val="704EC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1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86588"/>
    <w:rsid w:val="002837F2"/>
    <w:rsid w:val="00386588"/>
    <w:rsid w:val="004305EC"/>
    <w:rsid w:val="00981B67"/>
    <w:rsid w:val="00A723C0"/>
    <w:rsid w:val="00F230D1"/>
    <w:rsid w:val="00F43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AE3"/>
  </w:style>
  <w:style w:type="paragraph" w:styleId="Heading1">
    <w:name w:val="heading 1"/>
    <w:basedOn w:val="Normal"/>
    <w:link w:val="Heading1Char"/>
    <w:uiPriority w:val="9"/>
    <w:qFormat/>
    <w:rsid w:val="003865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865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865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38658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8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8658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8658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3865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86588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8658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86588"/>
    <w:rPr>
      <w:rFonts w:ascii="Arial" w:eastAsia="Times New Roman" w:hAnsi="Arial" w:cs="Arial"/>
      <w:vanish/>
      <w:sz w:val="16"/>
      <w:szCs w:val="16"/>
    </w:rPr>
  </w:style>
  <w:style w:type="character" w:customStyle="1" w:styleId="label">
    <w:name w:val="label"/>
    <w:basedOn w:val="DefaultParagraphFont"/>
    <w:rsid w:val="00386588"/>
  </w:style>
  <w:style w:type="paragraph" w:customStyle="1" w:styleId="taskbuttondiv">
    <w:name w:val="taskbuttondiv"/>
    <w:basedOn w:val="Normal"/>
    <w:rsid w:val="0038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deoff">
    <w:name w:val="hideoff"/>
    <w:basedOn w:val="DefaultParagraphFont"/>
    <w:rsid w:val="00386588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8658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86588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14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6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9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84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1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316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57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48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58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92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57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28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9239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344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95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635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9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64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37564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0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1163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964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184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0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159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2754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3733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7589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31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1437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453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0069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4685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57257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9339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73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6107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25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3342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5046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14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767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54191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67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90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83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961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44701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5215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1732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9584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1182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767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8358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7214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978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3364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55010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2497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37948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603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69245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4465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3196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63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3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87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9582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05809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430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27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082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956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9116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465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987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671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456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2842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2925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7767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0561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0581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192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739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432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978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2789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66009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5417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9297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8964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734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8982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6.xml"/><Relationship Id="rId18" Type="http://schemas.openxmlformats.org/officeDocument/2006/relationships/image" Target="media/image6.wmf"/><Relationship Id="rId26" Type="http://schemas.openxmlformats.org/officeDocument/2006/relationships/hyperlink" Target="http://blackboard.algonquincollege.com/webapps/assessment/take/launch.jsp?course_assessment_id=_18979_1&amp;course_id=_57520_1&amp;content_id=_609067_1&amp;step=null" TargetMode="External"/><Relationship Id="rId39" Type="http://schemas.openxmlformats.org/officeDocument/2006/relationships/control" Target="activeX/activeX22.xml"/><Relationship Id="rId3" Type="http://schemas.openxmlformats.org/officeDocument/2006/relationships/settings" Target="settings.xml"/><Relationship Id="rId21" Type="http://schemas.openxmlformats.org/officeDocument/2006/relationships/control" Target="activeX/activeX11.xml"/><Relationship Id="rId34" Type="http://schemas.openxmlformats.org/officeDocument/2006/relationships/control" Target="activeX/activeX17.xml"/><Relationship Id="rId42" Type="http://schemas.openxmlformats.org/officeDocument/2006/relationships/control" Target="activeX/activeX25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5" Type="http://schemas.openxmlformats.org/officeDocument/2006/relationships/hyperlink" Target="http://blackboard.algonquincollege.com/webapps/assessment/take/launch.jsp?course_assessment_id=_18979_1&amp;course_id=_57520_1&amp;content_id=_609067_1&amp;step=null" TargetMode="External"/><Relationship Id="rId33" Type="http://schemas.openxmlformats.org/officeDocument/2006/relationships/control" Target="activeX/activeX16.xml"/><Relationship Id="rId38" Type="http://schemas.openxmlformats.org/officeDocument/2006/relationships/control" Target="activeX/activeX21.xm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control" Target="activeX/activeX10.xml"/><Relationship Id="rId29" Type="http://schemas.openxmlformats.org/officeDocument/2006/relationships/control" Target="activeX/activeX12.xml"/><Relationship Id="rId41" Type="http://schemas.openxmlformats.org/officeDocument/2006/relationships/control" Target="activeX/activeX24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24" Type="http://schemas.openxmlformats.org/officeDocument/2006/relationships/hyperlink" Target="http://blackboard.algonquincollege.com/webapps/assessment/take/launch.jsp?course_assessment_id=_18979_1&amp;course_id=_57520_1&amp;content_id=_609067_1&amp;step=null" TargetMode="External"/><Relationship Id="rId32" Type="http://schemas.openxmlformats.org/officeDocument/2006/relationships/control" Target="activeX/activeX15.xml"/><Relationship Id="rId37" Type="http://schemas.openxmlformats.org/officeDocument/2006/relationships/control" Target="activeX/activeX20.xml"/><Relationship Id="rId40" Type="http://schemas.openxmlformats.org/officeDocument/2006/relationships/control" Target="activeX/activeX23.xml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4.png"/><Relationship Id="rId23" Type="http://schemas.openxmlformats.org/officeDocument/2006/relationships/hyperlink" Target="http://blackboard.algonquincollege.com/webapps/assessment/take/launch.jsp?course_assessment_id=_18979_1&amp;course_id=_57520_1&amp;content_id=_609067_1&amp;step=null" TargetMode="External"/><Relationship Id="rId28" Type="http://schemas.openxmlformats.org/officeDocument/2006/relationships/hyperlink" Target="http://blackboard.algonquincollege.com/webapps/assessment/take/launch.jsp?course_assessment_id=_18979_1&amp;course_id=_57520_1&amp;content_id=_609067_1&amp;step=null" TargetMode="External"/><Relationship Id="rId36" Type="http://schemas.openxmlformats.org/officeDocument/2006/relationships/control" Target="activeX/activeX19.xml"/><Relationship Id="rId10" Type="http://schemas.openxmlformats.org/officeDocument/2006/relationships/control" Target="activeX/activeX3.xml"/><Relationship Id="rId19" Type="http://schemas.openxmlformats.org/officeDocument/2006/relationships/control" Target="activeX/activeX9.xml"/><Relationship Id="rId31" Type="http://schemas.openxmlformats.org/officeDocument/2006/relationships/control" Target="activeX/activeX14.xml"/><Relationship Id="rId44" Type="http://schemas.openxmlformats.org/officeDocument/2006/relationships/control" Target="activeX/activeX27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7.xml"/><Relationship Id="rId22" Type="http://schemas.openxmlformats.org/officeDocument/2006/relationships/hyperlink" Target="http://blackboard.algonquincollege.com/webapps/assessment/take/launch.jsp?course_assessment_id=_18979_1&amp;course_id=_57520_1&amp;content_id=_609067_1&amp;step=null" TargetMode="External"/><Relationship Id="rId27" Type="http://schemas.openxmlformats.org/officeDocument/2006/relationships/hyperlink" Target="http://blackboard.algonquincollege.com/webapps/assessment/take/launch.jsp?course_assessment_id=_18979_1&amp;course_id=_57520_1&amp;content_id=_609067_1&amp;step=null" TargetMode="External"/><Relationship Id="rId30" Type="http://schemas.openxmlformats.org/officeDocument/2006/relationships/control" Target="activeX/activeX13.xml"/><Relationship Id="rId35" Type="http://schemas.openxmlformats.org/officeDocument/2006/relationships/control" Target="activeX/activeX18.xml"/><Relationship Id="rId43" Type="http://schemas.openxmlformats.org/officeDocument/2006/relationships/control" Target="activeX/activeX2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 mamma</dc:creator>
  <cp:keywords/>
  <dc:description/>
  <cp:lastModifiedBy>Dhami</cp:lastModifiedBy>
  <cp:revision>4</cp:revision>
  <dcterms:created xsi:type="dcterms:W3CDTF">2011-10-11T20:15:00Z</dcterms:created>
  <dcterms:modified xsi:type="dcterms:W3CDTF">2011-10-15T01:45:00Z</dcterms:modified>
</cp:coreProperties>
</file>